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846300</wp:posOffset>
            </wp:positionH>
            <wp:positionV relativeFrom="paragraph">
              <wp:posOffset>114300</wp:posOffset>
            </wp:positionV>
            <wp:extent cx="4041987" cy="1624013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1987" cy="1624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Residency Application Form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send the application together with your CV and portfolio to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info@culturehubcroatia.hr</w:t>
        </w:r>
      </w:hyperlink>
      <w:r w:rsidDel="00000000" w:rsidR="00000000" w:rsidRPr="00000000">
        <w:rPr>
          <w:i w:val="1"/>
          <w:rtl w:val="0"/>
        </w:rPr>
        <w:t xml:space="preserve"> stating RESIDENCY APPLICATION as subject line.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NAME AND SURNAME: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DATE OF BIRTH: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NATIONALITY: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PLACE OF RESIDENCE: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Preferred duration of the residency (minimum one week, maximum 3 months):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Please indicate your preferred period of stay: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Please shortly describe your plan for the residency. What will you be working on? (max. 200 words)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What do you expect to gain by participationg in your residency? Please shortly describe your motivations and expectations for the residency. (max. 200 words)</w:t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info@culturehubcroati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